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FA" w:rsidRPr="00657CC4" w:rsidRDefault="00BF38FA" w:rsidP="00BF38FA">
      <w:pPr>
        <w:jc w:val="center"/>
        <w:rPr>
          <w:rFonts w:ascii="Cambria" w:hAnsi="Cambria" w:cstheme="majorHAnsi"/>
          <w:sz w:val="26"/>
          <w:szCs w:val="26"/>
          <w:lang w:val="en-GB"/>
        </w:rPr>
      </w:pPr>
      <w:r w:rsidRPr="00657CC4">
        <w:rPr>
          <w:rFonts w:ascii="Cambria" w:hAnsi="Cambria" w:cstheme="majorHAnsi"/>
          <w:sz w:val="26"/>
          <w:szCs w:val="26"/>
          <w:lang w:val="en-GB"/>
        </w:rPr>
        <w:t>”</w:t>
      </w:r>
      <w:r w:rsidR="00857A1A" w:rsidRPr="00657CC4">
        <w:rPr>
          <w:rFonts w:ascii="Cambria" w:hAnsi="Cambria" w:cstheme="majorHAnsi"/>
          <w:sz w:val="26"/>
          <w:szCs w:val="26"/>
          <w:lang w:val="en-GB"/>
        </w:rPr>
        <w:t xml:space="preserve">Interdisciplinary </w:t>
      </w:r>
      <w:r w:rsidR="00E11715">
        <w:rPr>
          <w:rFonts w:ascii="Cambria" w:hAnsi="Cambria" w:cstheme="majorHAnsi"/>
          <w:sz w:val="26"/>
          <w:szCs w:val="26"/>
          <w:lang w:val="en-GB"/>
        </w:rPr>
        <w:t xml:space="preserve">short cycle </w:t>
      </w:r>
      <w:r w:rsidR="00E11715" w:rsidRPr="00657CC4">
        <w:rPr>
          <w:rFonts w:ascii="Cambria" w:hAnsi="Cambria" w:cstheme="majorHAnsi"/>
          <w:sz w:val="26"/>
          <w:szCs w:val="26"/>
          <w:lang w:val="en-GB"/>
        </w:rPr>
        <w:t>programme</w:t>
      </w:r>
      <w:r w:rsidR="00857A1A" w:rsidRPr="00657CC4">
        <w:rPr>
          <w:rFonts w:ascii="Cambria" w:hAnsi="Cambria" w:cstheme="majorHAnsi"/>
          <w:sz w:val="26"/>
          <w:szCs w:val="26"/>
          <w:lang w:val="en-GB"/>
        </w:rPr>
        <w:t xml:space="preserve"> in the field of policy </w:t>
      </w:r>
      <w:r w:rsidR="00657CC4">
        <w:rPr>
          <w:rFonts w:ascii="Cambria" w:hAnsi="Cambria" w:cstheme="majorHAnsi"/>
          <w:sz w:val="26"/>
          <w:szCs w:val="26"/>
          <w:lang w:val="en-GB"/>
        </w:rPr>
        <w:t>making</w:t>
      </w:r>
      <w:r w:rsidR="00857A1A" w:rsidRPr="00657CC4">
        <w:rPr>
          <w:rFonts w:ascii="Cambria" w:hAnsi="Cambria" w:cstheme="majorHAnsi"/>
          <w:sz w:val="26"/>
          <w:szCs w:val="26"/>
          <w:lang w:val="en-GB"/>
        </w:rPr>
        <w:t xml:space="preserve"> and analysis</w:t>
      </w:r>
      <w:r w:rsidR="00E36CED" w:rsidRPr="00657CC4">
        <w:rPr>
          <w:rFonts w:ascii="Cambria" w:hAnsi="Cambria" w:cstheme="majorHAnsi"/>
          <w:sz w:val="26"/>
          <w:szCs w:val="26"/>
          <w:lang w:val="en-GB"/>
        </w:rPr>
        <w:t>”</w:t>
      </w:r>
      <w:r w:rsidR="00E4561A" w:rsidRPr="00657CC4">
        <w:rPr>
          <w:rFonts w:ascii="Cambria" w:hAnsi="Cambria" w:cs="Times New Roman"/>
          <w:sz w:val="26"/>
          <w:szCs w:val="26"/>
          <w:lang w:val="en-GB"/>
        </w:rPr>
        <w:t>- PPMA</w:t>
      </w:r>
    </w:p>
    <w:p w:rsidR="00BF38FA" w:rsidRPr="00657CC4" w:rsidRDefault="00857A1A" w:rsidP="00BF38FA">
      <w:pPr>
        <w:jc w:val="center"/>
        <w:rPr>
          <w:rFonts w:ascii="Cambria" w:hAnsi="Cambria"/>
          <w:sz w:val="32"/>
          <w:szCs w:val="32"/>
          <w:lang w:val="en-GB"/>
        </w:rPr>
      </w:pPr>
      <w:r w:rsidRPr="00657CC4">
        <w:rPr>
          <w:rFonts w:ascii="Cambria" w:hAnsi="Cambria"/>
          <w:sz w:val="32"/>
          <w:szCs w:val="32"/>
          <w:lang w:val="en-GB"/>
        </w:rPr>
        <w:t>Application form</w:t>
      </w:r>
    </w:p>
    <w:p w:rsidR="00A21EAF" w:rsidRPr="00657CC4" w:rsidRDefault="00A21EAF" w:rsidP="00BF38FA">
      <w:pPr>
        <w:jc w:val="center"/>
        <w:rPr>
          <w:rFonts w:ascii="Cambria" w:hAnsi="Cambria"/>
          <w:sz w:val="26"/>
          <w:szCs w:val="26"/>
          <w:lang w:val="en-GB"/>
        </w:rPr>
      </w:pPr>
      <w:r w:rsidRPr="00657CC4">
        <w:rPr>
          <w:rFonts w:ascii="Cambria" w:hAnsi="Cambria"/>
          <w:sz w:val="26"/>
          <w:szCs w:val="26"/>
          <w:lang w:val="en-GB"/>
        </w:rPr>
        <w:t>(</w:t>
      </w:r>
      <w:r w:rsidR="00857A1A" w:rsidRPr="00657CC4">
        <w:rPr>
          <w:rFonts w:ascii="Cambria" w:hAnsi="Cambria"/>
          <w:sz w:val="26"/>
          <w:szCs w:val="26"/>
          <w:lang w:val="en-GB"/>
        </w:rPr>
        <w:t>email address</w:t>
      </w:r>
      <w:r w:rsidRPr="00657CC4">
        <w:rPr>
          <w:rFonts w:ascii="Cambria" w:hAnsi="Cambria"/>
          <w:sz w:val="26"/>
          <w:szCs w:val="26"/>
          <w:lang w:val="en-GB"/>
        </w:rPr>
        <w:t xml:space="preserve">: </w:t>
      </w:r>
      <w:hyperlink r:id="rId7" w:history="1">
        <w:r w:rsidR="00B849BE" w:rsidRPr="00657CC4">
          <w:rPr>
            <w:rStyle w:val="Hyperlink"/>
            <w:rFonts w:ascii="Cambria" w:hAnsi="Cambria"/>
            <w:sz w:val="26"/>
            <w:szCs w:val="26"/>
            <w:lang w:val="en-GB"/>
          </w:rPr>
          <w:t>ppma.prijave@pmf.uns.ac.rs</w:t>
        </w:r>
      </w:hyperlink>
      <w:r w:rsidR="00B849BE" w:rsidRPr="00657CC4">
        <w:rPr>
          <w:rFonts w:ascii="Cambria" w:hAnsi="Cambria"/>
          <w:sz w:val="26"/>
          <w:szCs w:val="26"/>
          <w:lang w:val="en-GB"/>
        </w:rPr>
        <w:t>)</w:t>
      </w:r>
    </w:p>
    <w:p w:rsidR="00BF38FA" w:rsidRPr="00657CC4" w:rsidRDefault="00BF38FA" w:rsidP="00BF38FA">
      <w:pPr>
        <w:rPr>
          <w:rFonts w:ascii="Cambria" w:hAnsi="Cambria"/>
          <w:lang w:val="en-GB"/>
        </w:rPr>
      </w:pPr>
    </w:p>
    <w:p w:rsidR="009B30F7" w:rsidRPr="00657CC4" w:rsidRDefault="0020485B" w:rsidP="0020485B">
      <w:pPr>
        <w:shd w:val="clear" w:color="auto" w:fill="D9D9D9" w:themeFill="background1" w:themeFillShade="D9"/>
        <w:rPr>
          <w:rFonts w:ascii="Cambria" w:hAnsi="Cambria"/>
          <w:b/>
          <w:lang w:val="en-GB"/>
        </w:rPr>
      </w:pPr>
      <w:r w:rsidRPr="00657CC4">
        <w:rPr>
          <w:rFonts w:ascii="Cambria" w:hAnsi="Cambria"/>
          <w:b/>
          <w:lang w:val="en-GB"/>
        </w:rPr>
        <w:t xml:space="preserve">1. </w:t>
      </w:r>
      <w:r w:rsidR="00857A1A" w:rsidRPr="00657CC4">
        <w:rPr>
          <w:rFonts w:ascii="Cambria" w:hAnsi="Cambria"/>
          <w:b/>
          <w:lang w:val="en-GB"/>
        </w:rPr>
        <w:t>General information about the candidate</w:t>
      </w:r>
    </w:p>
    <w:tbl>
      <w:tblPr>
        <w:tblStyle w:val="TableGrid"/>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tblPr>
      <w:tblGrid>
        <w:gridCol w:w="4675"/>
        <w:gridCol w:w="4675"/>
      </w:tblGrid>
      <w:tr w:rsidR="00857A1A" w:rsidRPr="00657CC4" w:rsidTr="00B849BE">
        <w:tc>
          <w:tcPr>
            <w:tcW w:w="4675" w:type="dxa"/>
          </w:tcPr>
          <w:p w:rsidR="00857A1A" w:rsidRPr="00657CC4" w:rsidRDefault="00857A1A" w:rsidP="005515FD">
            <w:pPr>
              <w:rPr>
                <w:lang w:val="en-GB"/>
              </w:rPr>
            </w:pPr>
            <w:r w:rsidRPr="00657CC4">
              <w:rPr>
                <w:lang w:val="en-GB"/>
              </w:rPr>
              <w:t>Name</w:t>
            </w:r>
          </w:p>
        </w:tc>
        <w:tc>
          <w:tcPr>
            <w:tcW w:w="4675" w:type="dxa"/>
          </w:tcPr>
          <w:p w:rsidR="00857A1A" w:rsidRPr="00657CC4" w:rsidRDefault="00857A1A" w:rsidP="00BF38FA">
            <w:pPr>
              <w:rPr>
                <w:rFonts w:ascii="Cambria" w:hAnsi="Cambria"/>
                <w:lang w:val="en-GB"/>
              </w:rPr>
            </w:pPr>
          </w:p>
        </w:tc>
      </w:tr>
      <w:tr w:rsidR="00857A1A" w:rsidRPr="00657CC4" w:rsidTr="00B849BE">
        <w:tc>
          <w:tcPr>
            <w:tcW w:w="4675" w:type="dxa"/>
          </w:tcPr>
          <w:p w:rsidR="00857A1A" w:rsidRPr="00657CC4" w:rsidRDefault="00857A1A" w:rsidP="005515FD">
            <w:pPr>
              <w:rPr>
                <w:lang w:val="en-GB"/>
              </w:rPr>
            </w:pPr>
            <w:r w:rsidRPr="00657CC4">
              <w:rPr>
                <w:lang w:val="en-GB"/>
              </w:rPr>
              <w:t>Surname</w:t>
            </w:r>
          </w:p>
        </w:tc>
        <w:tc>
          <w:tcPr>
            <w:tcW w:w="4675" w:type="dxa"/>
          </w:tcPr>
          <w:p w:rsidR="00857A1A" w:rsidRPr="00657CC4" w:rsidRDefault="00857A1A" w:rsidP="00BF38FA">
            <w:pPr>
              <w:rPr>
                <w:rFonts w:ascii="Cambria" w:hAnsi="Cambria"/>
                <w:lang w:val="en-GB"/>
              </w:rPr>
            </w:pPr>
          </w:p>
        </w:tc>
      </w:tr>
      <w:tr w:rsidR="00857A1A" w:rsidRPr="00657CC4" w:rsidTr="00B849BE">
        <w:tc>
          <w:tcPr>
            <w:tcW w:w="4675" w:type="dxa"/>
          </w:tcPr>
          <w:p w:rsidR="00857A1A" w:rsidRPr="00657CC4" w:rsidRDefault="00857A1A" w:rsidP="005515FD">
            <w:pPr>
              <w:rPr>
                <w:lang w:val="en-GB"/>
              </w:rPr>
            </w:pPr>
            <w:r w:rsidRPr="00657CC4">
              <w:rPr>
                <w:lang w:val="en-GB"/>
              </w:rPr>
              <w:t>Year</w:t>
            </w:r>
            <w:r w:rsidR="00657CC4" w:rsidRPr="00657CC4">
              <w:rPr>
                <w:lang w:val="en-GB"/>
              </w:rPr>
              <w:t xml:space="preserve"> of birth</w:t>
            </w:r>
          </w:p>
        </w:tc>
        <w:tc>
          <w:tcPr>
            <w:tcW w:w="4675" w:type="dxa"/>
          </w:tcPr>
          <w:p w:rsidR="00857A1A" w:rsidRPr="00657CC4" w:rsidRDefault="00857A1A" w:rsidP="00BF38FA">
            <w:pPr>
              <w:rPr>
                <w:rFonts w:ascii="Cambria" w:hAnsi="Cambria"/>
                <w:lang w:val="en-GB"/>
              </w:rPr>
            </w:pPr>
          </w:p>
        </w:tc>
      </w:tr>
      <w:tr w:rsidR="00857A1A" w:rsidRPr="00657CC4" w:rsidTr="00B849BE">
        <w:tc>
          <w:tcPr>
            <w:tcW w:w="4675" w:type="dxa"/>
          </w:tcPr>
          <w:p w:rsidR="00857A1A" w:rsidRPr="00657CC4" w:rsidRDefault="00857A1A" w:rsidP="005515FD">
            <w:pPr>
              <w:rPr>
                <w:lang w:val="en-GB"/>
              </w:rPr>
            </w:pPr>
            <w:r w:rsidRPr="00657CC4">
              <w:rPr>
                <w:lang w:val="en-GB"/>
              </w:rPr>
              <w:t>Contact phone and email</w:t>
            </w:r>
          </w:p>
        </w:tc>
        <w:tc>
          <w:tcPr>
            <w:tcW w:w="4675" w:type="dxa"/>
          </w:tcPr>
          <w:p w:rsidR="00857A1A" w:rsidRPr="00657CC4" w:rsidRDefault="00857A1A" w:rsidP="00BF38FA">
            <w:pPr>
              <w:rPr>
                <w:rFonts w:ascii="Cambria" w:hAnsi="Cambria"/>
                <w:lang w:val="en-GB"/>
              </w:rPr>
            </w:pPr>
          </w:p>
        </w:tc>
      </w:tr>
      <w:tr w:rsidR="00857A1A" w:rsidRPr="00657CC4" w:rsidTr="00B849BE">
        <w:tc>
          <w:tcPr>
            <w:tcW w:w="4675" w:type="dxa"/>
          </w:tcPr>
          <w:p w:rsidR="00857A1A" w:rsidRPr="00657CC4" w:rsidRDefault="00857A1A" w:rsidP="005515FD">
            <w:pPr>
              <w:rPr>
                <w:lang w:val="en-GB"/>
              </w:rPr>
            </w:pPr>
            <w:r w:rsidRPr="00657CC4">
              <w:rPr>
                <w:lang w:val="en-GB"/>
              </w:rPr>
              <w:t xml:space="preserve">Highest degree obtained - name of </w:t>
            </w:r>
            <w:r w:rsidR="00657CC4" w:rsidRPr="00657CC4">
              <w:rPr>
                <w:lang w:val="en-GB"/>
              </w:rPr>
              <w:t>the programme</w:t>
            </w:r>
            <w:r w:rsidRPr="00657CC4">
              <w:rPr>
                <w:lang w:val="en-GB"/>
              </w:rPr>
              <w:t xml:space="preserve"> and institution</w:t>
            </w:r>
          </w:p>
        </w:tc>
        <w:tc>
          <w:tcPr>
            <w:tcW w:w="4675" w:type="dxa"/>
          </w:tcPr>
          <w:p w:rsidR="00857A1A" w:rsidRPr="00657CC4" w:rsidRDefault="00857A1A" w:rsidP="00BF38FA">
            <w:pPr>
              <w:rPr>
                <w:rFonts w:ascii="Cambria" w:hAnsi="Cambria"/>
                <w:lang w:val="en-GB"/>
              </w:rPr>
            </w:pPr>
          </w:p>
        </w:tc>
      </w:tr>
      <w:tr w:rsidR="00657CC4" w:rsidRPr="00657CC4" w:rsidTr="00B849BE">
        <w:tc>
          <w:tcPr>
            <w:tcW w:w="4675" w:type="dxa"/>
          </w:tcPr>
          <w:p w:rsidR="00657CC4" w:rsidRPr="00657CC4" w:rsidRDefault="00657CC4" w:rsidP="0034511C">
            <w:pPr>
              <w:rPr>
                <w:lang w:val="en-GB"/>
              </w:rPr>
            </w:pPr>
            <w:r w:rsidRPr="00657CC4">
              <w:rPr>
                <w:lang w:val="en-GB"/>
              </w:rPr>
              <w:t>Job description (specify tasks and activities that are relevant from the point of view of training)</w:t>
            </w:r>
          </w:p>
        </w:tc>
        <w:tc>
          <w:tcPr>
            <w:tcW w:w="4675" w:type="dxa"/>
          </w:tcPr>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tc>
      </w:tr>
      <w:tr w:rsidR="00657CC4" w:rsidRPr="00657CC4" w:rsidTr="00B849BE">
        <w:tc>
          <w:tcPr>
            <w:tcW w:w="4675" w:type="dxa"/>
          </w:tcPr>
          <w:p w:rsidR="00657CC4" w:rsidRPr="00657CC4" w:rsidRDefault="00657CC4" w:rsidP="0034511C">
            <w:pPr>
              <w:rPr>
                <w:lang w:val="en-GB"/>
              </w:rPr>
            </w:pPr>
            <w:r w:rsidRPr="00657CC4">
              <w:rPr>
                <w:lang w:val="en-GB"/>
              </w:rPr>
              <w:t xml:space="preserve">Motivation: (300 words maximum). </w:t>
            </w:r>
          </w:p>
          <w:p w:rsidR="00657CC4" w:rsidRPr="00657CC4" w:rsidRDefault="00657CC4" w:rsidP="0034511C">
            <w:pPr>
              <w:rPr>
                <w:lang w:val="en-GB"/>
              </w:rPr>
            </w:pPr>
            <w:r w:rsidRPr="00657CC4">
              <w:rPr>
                <w:lang w:val="en-GB"/>
              </w:rPr>
              <w:t>What motivates you to educate yourself further? How do you see that the acquired education will contribute to your future career? Are you ready to coordinate your obligations with education during the duration of the programme and to actively participate in classes?</w:t>
            </w:r>
          </w:p>
        </w:tc>
        <w:tc>
          <w:tcPr>
            <w:tcW w:w="4675" w:type="dxa"/>
          </w:tcPr>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p w:rsidR="00657CC4" w:rsidRPr="00657CC4" w:rsidRDefault="00657CC4" w:rsidP="00BF38FA">
            <w:pPr>
              <w:rPr>
                <w:rFonts w:ascii="Cambria" w:hAnsi="Cambria"/>
                <w:lang w:val="en-GB"/>
              </w:rPr>
            </w:pPr>
          </w:p>
        </w:tc>
      </w:tr>
    </w:tbl>
    <w:p w:rsidR="00BF38FA" w:rsidRPr="00657CC4" w:rsidRDefault="00BF38FA" w:rsidP="00BF38FA">
      <w:pPr>
        <w:rPr>
          <w:lang w:val="en-GB"/>
        </w:rPr>
      </w:pPr>
    </w:p>
    <w:p w:rsidR="00BF38FA" w:rsidRPr="00657CC4" w:rsidRDefault="00BF38FA" w:rsidP="00BF38FA">
      <w:pPr>
        <w:rPr>
          <w:lang w:val="en-GB"/>
        </w:rPr>
      </w:pPr>
    </w:p>
    <w:p w:rsidR="009B30F7" w:rsidRPr="00657CC4" w:rsidRDefault="009B30F7" w:rsidP="00BF38FA">
      <w:pPr>
        <w:rPr>
          <w:lang w:val="en-GB"/>
        </w:rPr>
      </w:pPr>
      <w:r w:rsidRPr="00657CC4">
        <w:rPr>
          <w:lang w:val="en-GB"/>
        </w:rPr>
        <w:br w:type="page"/>
      </w:r>
    </w:p>
    <w:p w:rsidR="009B30F7" w:rsidRPr="00657CC4" w:rsidRDefault="00E36CED" w:rsidP="00E36CED">
      <w:pPr>
        <w:shd w:val="clear" w:color="auto" w:fill="D9D9D9" w:themeFill="background1" w:themeFillShade="D9"/>
        <w:rPr>
          <w:rFonts w:ascii="Cambria" w:hAnsi="Cambria"/>
          <w:b/>
          <w:lang w:val="en-GB"/>
        </w:rPr>
      </w:pPr>
      <w:r w:rsidRPr="00657CC4">
        <w:rPr>
          <w:rFonts w:ascii="Cambria" w:hAnsi="Cambria"/>
          <w:b/>
          <w:lang w:val="en-GB"/>
        </w:rPr>
        <w:lastRenderedPageBreak/>
        <w:t xml:space="preserve">2. </w:t>
      </w:r>
      <w:r w:rsidR="00857A1A" w:rsidRPr="00657CC4">
        <w:rPr>
          <w:rFonts w:ascii="Cambria" w:hAnsi="Cambria"/>
          <w:b/>
          <w:lang w:val="en-GB"/>
        </w:rPr>
        <w:t>Short trainings you are interested in</w:t>
      </w:r>
    </w:p>
    <w:p w:rsidR="00BF38FA" w:rsidRPr="00657CC4" w:rsidRDefault="00857A1A" w:rsidP="00BF38FA">
      <w:pPr>
        <w:rPr>
          <w:rFonts w:ascii="Cambria" w:hAnsi="Cambria"/>
          <w:lang w:val="en-GB"/>
        </w:rPr>
      </w:pPr>
      <w:r w:rsidRPr="00657CC4">
        <w:rPr>
          <w:rFonts w:ascii="Cambria" w:hAnsi="Cambria"/>
          <w:lang w:val="en-GB"/>
        </w:rPr>
        <w:t>Circle the training you are interested in</w:t>
      </w:r>
      <w:r w:rsidR="00BF38FA" w:rsidRPr="00657CC4">
        <w:rPr>
          <w:rFonts w:ascii="Cambria" w:hAnsi="Cambria"/>
          <w:lang w:val="en-GB"/>
        </w:rPr>
        <w:t>:</w:t>
      </w:r>
    </w:p>
    <w:p w:rsidR="00E36CED" w:rsidRPr="00657CC4" w:rsidRDefault="00E36CED" w:rsidP="00E36CED">
      <w:pPr>
        <w:pStyle w:val="v1msonormal"/>
        <w:shd w:val="clear" w:color="auto" w:fill="FFFFFF"/>
        <w:spacing w:before="0" w:beforeAutospacing="0" w:after="120" w:afterAutospacing="0" w:line="169" w:lineRule="atLeast"/>
        <w:jc w:val="both"/>
        <w:rPr>
          <w:rFonts w:ascii="Cambria" w:hAnsi="Cambria"/>
          <w:sz w:val="22"/>
          <w:szCs w:val="22"/>
          <w:lang w:val="en-GB"/>
        </w:rPr>
      </w:pPr>
      <w:r w:rsidRPr="00657CC4">
        <w:rPr>
          <w:rFonts w:ascii="Cambria" w:hAnsi="Cambria" w:cs="Calibri Light"/>
          <w:b/>
          <w:bCs/>
          <w:sz w:val="22"/>
          <w:szCs w:val="22"/>
          <w:lang w:val="en-GB"/>
        </w:rPr>
        <w:t xml:space="preserve">1. </w:t>
      </w:r>
      <w:r w:rsidR="00857A1A" w:rsidRPr="00657CC4">
        <w:rPr>
          <w:rFonts w:ascii="Cambria" w:hAnsi="Cambria" w:cs="Calibri Light"/>
          <w:b/>
          <w:bCs/>
          <w:sz w:val="22"/>
          <w:szCs w:val="22"/>
          <w:lang w:val="en-GB"/>
        </w:rPr>
        <w:t>FUNDAMENTALS OF PUBLIC POLICIES</w:t>
      </w:r>
    </w:p>
    <w:tbl>
      <w:tblPr>
        <w:tblW w:w="0" w:type="auto"/>
        <w:shd w:val="clear" w:color="auto" w:fill="FFFFFF"/>
        <w:tblCellMar>
          <w:left w:w="0" w:type="dxa"/>
          <w:right w:w="0" w:type="dxa"/>
        </w:tblCellMar>
        <w:tblLook w:val="04A0"/>
      </w:tblPr>
      <w:tblGrid>
        <w:gridCol w:w="6469"/>
        <w:gridCol w:w="1889"/>
      </w:tblGrid>
      <w:tr w:rsidR="001B3179" w:rsidRPr="00657CC4" w:rsidTr="00243E8A">
        <w:tc>
          <w:tcPr>
            <w:tcW w:w="6469" w:type="dxa"/>
            <w:shd w:val="clear" w:color="auto" w:fill="FBE4D5" w:themeFill="accent2" w:themeFillTint="33"/>
            <w:tcMar>
              <w:top w:w="0" w:type="dxa"/>
              <w:left w:w="108" w:type="dxa"/>
              <w:bottom w:w="0" w:type="dxa"/>
              <w:right w:w="108" w:type="dxa"/>
            </w:tcMar>
            <w:vAlign w:val="center"/>
            <w:hideMark/>
          </w:tcPr>
          <w:p w:rsidR="00E36CED" w:rsidRPr="00657CC4" w:rsidRDefault="00857A1A" w:rsidP="00D75D28">
            <w:pPr>
              <w:spacing w:after="40" w:line="169" w:lineRule="atLeast"/>
              <w:rPr>
                <w:rFonts w:ascii="Cambria" w:eastAsia="Times New Roman" w:hAnsi="Cambria" w:cs="Times New Roman"/>
                <w:lang w:val="en-GB"/>
              </w:rPr>
            </w:pPr>
            <w:r w:rsidRPr="00657CC4">
              <w:rPr>
                <w:rFonts w:ascii="Cambria" w:eastAsia="Times New Roman" w:hAnsi="Cambria" w:cs="Calibri Light"/>
                <w:lang w:val="en-GB"/>
              </w:rPr>
              <w:t>Subjects</w:t>
            </w:r>
          </w:p>
        </w:tc>
        <w:tc>
          <w:tcPr>
            <w:tcW w:w="1889" w:type="dxa"/>
            <w:shd w:val="clear" w:color="auto" w:fill="FBE4D5" w:themeFill="accent2" w:themeFillTint="33"/>
            <w:tcMar>
              <w:top w:w="0" w:type="dxa"/>
              <w:left w:w="108" w:type="dxa"/>
              <w:bottom w:w="0" w:type="dxa"/>
              <w:right w:w="108" w:type="dxa"/>
            </w:tcMar>
            <w:hideMark/>
          </w:tcPr>
          <w:p w:rsidR="00E36CED" w:rsidRPr="00657CC4" w:rsidRDefault="00857A1A" w:rsidP="00D75D28">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The number of classes</w:t>
            </w:r>
          </w:p>
        </w:tc>
      </w:tr>
      <w:tr w:rsidR="00857A1A" w:rsidRPr="00657CC4" w:rsidTr="005A4B53">
        <w:tc>
          <w:tcPr>
            <w:tcW w:w="6469" w:type="dxa"/>
            <w:shd w:val="clear" w:color="auto" w:fill="FFFFFF"/>
            <w:tcMar>
              <w:top w:w="0" w:type="dxa"/>
              <w:left w:w="108" w:type="dxa"/>
              <w:bottom w:w="0" w:type="dxa"/>
              <w:right w:w="108" w:type="dxa"/>
            </w:tcMar>
            <w:hideMark/>
          </w:tcPr>
          <w:p w:rsidR="00857A1A" w:rsidRPr="00657CC4" w:rsidRDefault="00857A1A" w:rsidP="0074699D">
            <w:pPr>
              <w:rPr>
                <w:rFonts w:ascii="Cambria" w:hAnsi="Cambria"/>
                <w:lang w:val="en-GB"/>
              </w:rPr>
            </w:pPr>
            <w:r w:rsidRPr="00657CC4">
              <w:rPr>
                <w:rFonts w:ascii="Cambria" w:hAnsi="Cambria"/>
                <w:lang w:val="en-GB"/>
              </w:rPr>
              <w:t>DATA IN PUBLIC POLICIES</w:t>
            </w:r>
          </w:p>
        </w:tc>
        <w:tc>
          <w:tcPr>
            <w:tcW w:w="1889" w:type="dxa"/>
            <w:shd w:val="clear" w:color="auto" w:fill="FFFFFF"/>
            <w:tcMar>
              <w:top w:w="0" w:type="dxa"/>
              <w:left w:w="108" w:type="dxa"/>
              <w:bottom w:w="0" w:type="dxa"/>
              <w:right w:w="108" w:type="dxa"/>
            </w:tcMar>
            <w:hideMark/>
          </w:tcPr>
          <w:p w:rsidR="00857A1A" w:rsidRPr="00657CC4" w:rsidRDefault="00857A1A" w:rsidP="00D75D28">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20</w:t>
            </w:r>
          </w:p>
        </w:tc>
      </w:tr>
      <w:tr w:rsidR="00857A1A" w:rsidRPr="00657CC4" w:rsidTr="005A4B53">
        <w:tc>
          <w:tcPr>
            <w:tcW w:w="6469" w:type="dxa"/>
            <w:shd w:val="clear" w:color="auto" w:fill="FFFFFF"/>
            <w:tcMar>
              <w:top w:w="0" w:type="dxa"/>
              <w:left w:w="108" w:type="dxa"/>
              <w:bottom w:w="0" w:type="dxa"/>
              <w:right w:w="108" w:type="dxa"/>
            </w:tcMar>
            <w:hideMark/>
          </w:tcPr>
          <w:p w:rsidR="00857A1A" w:rsidRPr="00657CC4" w:rsidRDefault="00857A1A" w:rsidP="0074699D">
            <w:pPr>
              <w:rPr>
                <w:rFonts w:ascii="Cambria" w:hAnsi="Cambria"/>
                <w:lang w:val="en-GB"/>
              </w:rPr>
            </w:pPr>
            <w:r w:rsidRPr="00657CC4">
              <w:rPr>
                <w:rFonts w:ascii="Cambria" w:hAnsi="Cambria"/>
                <w:lang w:val="en-GB"/>
              </w:rPr>
              <w:t>INTRODUCTION TO APPLIED PUBLIC POLICIES</w:t>
            </w:r>
          </w:p>
        </w:tc>
        <w:tc>
          <w:tcPr>
            <w:tcW w:w="1889" w:type="dxa"/>
            <w:shd w:val="clear" w:color="auto" w:fill="FFFFFF"/>
            <w:tcMar>
              <w:top w:w="0" w:type="dxa"/>
              <w:left w:w="108" w:type="dxa"/>
              <w:bottom w:w="0" w:type="dxa"/>
              <w:right w:w="108" w:type="dxa"/>
            </w:tcMar>
            <w:hideMark/>
          </w:tcPr>
          <w:p w:rsidR="00857A1A" w:rsidRPr="00657CC4" w:rsidRDefault="00857A1A" w:rsidP="00D75D28">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15</w:t>
            </w:r>
          </w:p>
        </w:tc>
      </w:tr>
      <w:tr w:rsidR="001B3179" w:rsidRPr="00657CC4" w:rsidTr="00B849BE">
        <w:tc>
          <w:tcPr>
            <w:tcW w:w="6469" w:type="dxa"/>
            <w:shd w:val="clear" w:color="auto" w:fill="FFFFFF"/>
            <w:tcMar>
              <w:top w:w="0" w:type="dxa"/>
              <w:left w:w="108" w:type="dxa"/>
              <w:bottom w:w="0" w:type="dxa"/>
              <w:right w:w="108" w:type="dxa"/>
            </w:tcMar>
            <w:hideMark/>
          </w:tcPr>
          <w:p w:rsidR="00E36CED" w:rsidRPr="00657CC4" w:rsidRDefault="00857A1A" w:rsidP="00D75D28">
            <w:pPr>
              <w:spacing w:after="40" w:line="169" w:lineRule="atLeast"/>
              <w:jc w:val="right"/>
              <w:rPr>
                <w:rFonts w:ascii="Cambria" w:eastAsia="Times New Roman" w:hAnsi="Cambria" w:cs="Times New Roman"/>
                <w:lang w:val="en-GB"/>
              </w:rPr>
            </w:pPr>
            <w:r w:rsidRPr="00657CC4">
              <w:rPr>
                <w:rFonts w:ascii="Cambria" w:eastAsia="Times New Roman" w:hAnsi="Cambria" w:cs="Calibri Light"/>
                <w:lang w:val="en-GB"/>
              </w:rPr>
              <w:t>total</w:t>
            </w:r>
            <w:r w:rsidR="00E36CED" w:rsidRPr="00657CC4">
              <w:rPr>
                <w:rFonts w:ascii="Cambria" w:eastAsia="Times New Roman" w:hAnsi="Cambria" w:cs="Calibri Light"/>
                <w:lang w:val="en-GB"/>
              </w:rPr>
              <w:t>:</w:t>
            </w:r>
          </w:p>
        </w:tc>
        <w:tc>
          <w:tcPr>
            <w:tcW w:w="1889" w:type="dxa"/>
            <w:shd w:val="clear" w:color="auto" w:fill="FFFFFF"/>
            <w:tcMar>
              <w:top w:w="0" w:type="dxa"/>
              <w:left w:w="108" w:type="dxa"/>
              <w:bottom w:w="0" w:type="dxa"/>
              <w:right w:w="108" w:type="dxa"/>
            </w:tcMar>
            <w:hideMark/>
          </w:tcPr>
          <w:p w:rsidR="00E36CED" w:rsidRPr="00657CC4" w:rsidRDefault="00E36CED" w:rsidP="00D75D28">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35</w:t>
            </w:r>
          </w:p>
        </w:tc>
      </w:tr>
    </w:tbl>
    <w:p w:rsidR="00E36CED" w:rsidRPr="00657CC4" w:rsidRDefault="00E36CED" w:rsidP="00E36CED">
      <w:pPr>
        <w:shd w:val="clear" w:color="auto" w:fill="FFFFFF"/>
        <w:spacing w:after="120" w:line="169" w:lineRule="atLeast"/>
        <w:jc w:val="both"/>
        <w:rPr>
          <w:rFonts w:ascii="Cambria" w:eastAsia="Times New Roman" w:hAnsi="Cambria" w:cs="Times New Roman"/>
          <w:lang w:val="en-GB"/>
        </w:rPr>
      </w:pPr>
      <w:r w:rsidRPr="00657CC4">
        <w:rPr>
          <w:rFonts w:ascii="Cambria" w:eastAsia="Times New Roman" w:hAnsi="Cambria" w:cs="Calibri Light"/>
          <w:lang w:val="en-GB"/>
        </w:rPr>
        <w:t> </w:t>
      </w:r>
    </w:p>
    <w:p w:rsidR="00E36CED" w:rsidRPr="00657CC4" w:rsidRDefault="00E36CED" w:rsidP="00E36CED">
      <w:pPr>
        <w:shd w:val="clear" w:color="auto" w:fill="FFFFFF"/>
        <w:spacing w:after="120" w:line="169" w:lineRule="atLeast"/>
        <w:jc w:val="both"/>
        <w:rPr>
          <w:rFonts w:ascii="Cambria" w:eastAsia="Times New Roman" w:hAnsi="Cambria" w:cs="Times New Roman"/>
          <w:lang w:val="en-GB"/>
        </w:rPr>
      </w:pPr>
      <w:r w:rsidRPr="00657CC4">
        <w:rPr>
          <w:rFonts w:ascii="Cambria" w:eastAsia="Times New Roman" w:hAnsi="Cambria" w:cs="Calibri Light"/>
          <w:b/>
          <w:bCs/>
          <w:lang w:val="en-GB"/>
        </w:rPr>
        <w:t xml:space="preserve">2. </w:t>
      </w:r>
      <w:r w:rsidR="00657CC4">
        <w:rPr>
          <w:rFonts w:ascii="Cambria" w:eastAsia="Times New Roman" w:hAnsi="Cambria" w:cs="Calibri Light"/>
          <w:b/>
          <w:bCs/>
          <w:lang w:val="en-GB"/>
        </w:rPr>
        <w:t>PUBLIC POLICY ANALYSIS</w:t>
      </w:r>
    </w:p>
    <w:tbl>
      <w:tblPr>
        <w:tblW w:w="0" w:type="auto"/>
        <w:shd w:val="clear" w:color="auto" w:fill="FFFFFF"/>
        <w:tblCellMar>
          <w:left w:w="0" w:type="dxa"/>
          <w:right w:w="0" w:type="dxa"/>
        </w:tblCellMar>
        <w:tblLook w:val="04A0"/>
      </w:tblPr>
      <w:tblGrid>
        <w:gridCol w:w="6475"/>
        <w:gridCol w:w="1890"/>
      </w:tblGrid>
      <w:tr w:rsidR="00857A1A" w:rsidRPr="00657CC4" w:rsidTr="00243E8A">
        <w:tc>
          <w:tcPr>
            <w:tcW w:w="6475" w:type="dxa"/>
            <w:shd w:val="clear" w:color="auto" w:fill="FBE4D5" w:themeFill="accent2" w:themeFillTint="33"/>
            <w:tcMar>
              <w:top w:w="0" w:type="dxa"/>
              <w:left w:w="108" w:type="dxa"/>
              <w:bottom w:w="0" w:type="dxa"/>
              <w:right w:w="108" w:type="dxa"/>
            </w:tcMar>
            <w:vAlign w:val="center"/>
            <w:hideMark/>
          </w:tcPr>
          <w:p w:rsidR="00857A1A" w:rsidRPr="00657CC4" w:rsidRDefault="00857A1A" w:rsidP="00B0717F">
            <w:pPr>
              <w:spacing w:after="40" w:line="169" w:lineRule="atLeast"/>
              <w:rPr>
                <w:rFonts w:ascii="Cambria" w:eastAsia="Times New Roman" w:hAnsi="Cambria" w:cs="Times New Roman"/>
                <w:lang w:val="en-GB"/>
              </w:rPr>
            </w:pPr>
            <w:r w:rsidRPr="00657CC4">
              <w:rPr>
                <w:rFonts w:ascii="Cambria" w:eastAsia="Times New Roman" w:hAnsi="Cambria" w:cs="Calibri Light"/>
                <w:lang w:val="en-GB"/>
              </w:rPr>
              <w:t>Subjects</w:t>
            </w:r>
          </w:p>
        </w:tc>
        <w:tc>
          <w:tcPr>
            <w:tcW w:w="1890" w:type="dxa"/>
            <w:shd w:val="clear" w:color="auto" w:fill="FBE4D5" w:themeFill="accent2" w:themeFillTint="33"/>
            <w:tcMar>
              <w:top w:w="0" w:type="dxa"/>
              <w:left w:w="108" w:type="dxa"/>
              <w:bottom w:w="0" w:type="dxa"/>
              <w:right w:w="108" w:type="dxa"/>
            </w:tcMar>
            <w:hideMark/>
          </w:tcPr>
          <w:p w:rsidR="00857A1A" w:rsidRPr="00657CC4" w:rsidRDefault="00857A1A" w:rsidP="00B0717F">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The number of classes</w:t>
            </w:r>
          </w:p>
        </w:tc>
      </w:tr>
      <w:tr w:rsidR="00857A1A" w:rsidRPr="00657CC4" w:rsidTr="008B1A0C">
        <w:tc>
          <w:tcPr>
            <w:tcW w:w="6475" w:type="dxa"/>
            <w:shd w:val="clear" w:color="auto" w:fill="FFFFFF"/>
            <w:tcMar>
              <w:top w:w="0" w:type="dxa"/>
              <w:left w:w="108" w:type="dxa"/>
              <w:bottom w:w="0" w:type="dxa"/>
              <w:right w:w="108" w:type="dxa"/>
            </w:tcMar>
            <w:hideMark/>
          </w:tcPr>
          <w:p w:rsidR="00857A1A" w:rsidRPr="00657CC4" w:rsidRDefault="00857A1A" w:rsidP="00F43433">
            <w:pPr>
              <w:rPr>
                <w:rFonts w:ascii="Cambria" w:hAnsi="Cambria"/>
                <w:lang w:val="en-GB"/>
              </w:rPr>
            </w:pPr>
            <w:r w:rsidRPr="00657CC4">
              <w:rPr>
                <w:rFonts w:ascii="Cambria" w:hAnsi="Cambria"/>
                <w:lang w:val="en-GB"/>
              </w:rPr>
              <w:t>QUANTITATIVE METHODS IN PUBLIC POLICIES</w:t>
            </w:r>
          </w:p>
        </w:tc>
        <w:tc>
          <w:tcPr>
            <w:tcW w:w="1890" w:type="dxa"/>
            <w:shd w:val="clear" w:color="auto" w:fill="FFFFFF"/>
            <w:tcMar>
              <w:top w:w="0" w:type="dxa"/>
              <w:left w:w="108" w:type="dxa"/>
              <w:bottom w:w="0" w:type="dxa"/>
              <w:right w:w="108" w:type="dxa"/>
            </w:tcMar>
            <w:hideMark/>
          </w:tcPr>
          <w:p w:rsidR="00857A1A" w:rsidRPr="00657CC4" w:rsidRDefault="00857A1A" w:rsidP="00D75D28">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20</w:t>
            </w:r>
          </w:p>
        </w:tc>
      </w:tr>
      <w:tr w:rsidR="00857A1A" w:rsidRPr="00657CC4" w:rsidTr="008B1A0C">
        <w:tc>
          <w:tcPr>
            <w:tcW w:w="6475" w:type="dxa"/>
            <w:shd w:val="clear" w:color="auto" w:fill="FFFFFF"/>
            <w:tcMar>
              <w:top w:w="0" w:type="dxa"/>
              <w:left w:w="108" w:type="dxa"/>
              <w:bottom w:w="0" w:type="dxa"/>
              <w:right w:w="108" w:type="dxa"/>
            </w:tcMar>
            <w:hideMark/>
          </w:tcPr>
          <w:p w:rsidR="00857A1A" w:rsidRPr="00657CC4" w:rsidRDefault="00857A1A" w:rsidP="00204DA5">
            <w:pPr>
              <w:rPr>
                <w:rFonts w:ascii="Cambria" w:hAnsi="Cambria"/>
                <w:lang w:val="en-GB"/>
              </w:rPr>
            </w:pPr>
            <w:r w:rsidRPr="00657CC4">
              <w:rPr>
                <w:rFonts w:ascii="Cambria" w:hAnsi="Cambria"/>
                <w:lang w:val="en-GB"/>
              </w:rPr>
              <w:t xml:space="preserve">PUBLIC </w:t>
            </w:r>
            <w:r w:rsidR="00204DA5" w:rsidRPr="00657CC4">
              <w:rPr>
                <w:rFonts w:ascii="Cambria" w:hAnsi="Cambria"/>
                <w:lang w:val="en-GB"/>
              </w:rPr>
              <w:t>POLIC</w:t>
            </w:r>
            <w:r w:rsidR="00204DA5">
              <w:rPr>
                <w:rFonts w:ascii="Cambria" w:hAnsi="Cambria"/>
                <w:lang w:val="en-GB"/>
              </w:rPr>
              <w:t>Y</w:t>
            </w:r>
            <w:r w:rsidR="00204DA5" w:rsidRPr="00657CC4">
              <w:rPr>
                <w:rFonts w:ascii="Cambria" w:hAnsi="Cambria"/>
                <w:lang w:val="en-GB"/>
              </w:rPr>
              <w:t xml:space="preserve"> ANALYSIS</w:t>
            </w:r>
          </w:p>
        </w:tc>
        <w:tc>
          <w:tcPr>
            <w:tcW w:w="1890" w:type="dxa"/>
            <w:shd w:val="clear" w:color="auto" w:fill="FFFFFF"/>
            <w:tcMar>
              <w:top w:w="0" w:type="dxa"/>
              <w:left w:w="108" w:type="dxa"/>
              <w:bottom w:w="0" w:type="dxa"/>
              <w:right w:w="108" w:type="dxa"/>
            </w:tcMar>
            <w:hideMark/>
          </w:tcPr>
          <w:p w:rsidR="00857A1A" w:rsidRPr="00657CC4" w:rsidRDefault="00857A1A" w:rsidP="00D75D28">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20</w:t>
            </w:r>
          </w:p>
        </w:tc>
      </w:tr>
      <w:tr w:rsidR="00857A1A" w:rsidRPr="00657CC4" w:rsidTr="008B1A0C">
        <w:tc>
          <w:tcPr>
            <w:tcW w:w="6475" w:type="dxa"/>
            <w:shd w:val="clear" w:color="auto" w:fill="FFFFFF"/>
            <w:tcMar>
              <w:top w:w="0" w:type="dxa"/>
              <w:left w:w="108" w:type="dxa"/>
              <w:bottom w:w="0" w:type="dxa"/>
              <w:right w:w="108" w:type="dxa"/>
            </w:tcMar>
            <w:hideMark/>
          </w:tcPr>
          <w:p w:rsidR="00857A1A" w:rsidRPr="00657CC4" w:rsidRDefault="00857A1A" w:rsidP="00F43433">
            <w:pPr>
              <w:rPr>
                <w:rFonts w:ascii="Cambria" w:hAnsi="Cambria"/>
                <w:lang w:val="en-GB"/>
              </w:rPr>
            </w:pPr>
            <w:r w:rsidRPr="00657CC4">
              <w:rPr>
                <w:rFonts w:ascii="Cambria" w:hAnsi="Cambria"/>
                <w:lang w:val="en-GB"/>
              </w:rPr>
              <w:t>PUBLIC POLICIES IN THE FIELD</w:t>
            </w:r>
            <w:r w:rsidR="00437658">
              <w:rPr>
                <w:rFonts w:ascii="Cambria" w:hAnsi="Cambria"/>
                <w:lang w:val="en-GB"/>
              </w:rPr>
              <w:t>S</w:t>
            </w:r>
            <w:r w:rsidRPr="00657CC4">
              <w:rPr>
                <w:rFonts w:ascii="Cambria" w:hAnsi="Cambria"/>
                <w:lang w:val="en-GB"/>
              </w:rPr>
              <w:t xml:space="preserve"> OF AGRICULTURE AND FOOD</w:t>
            </w:r>
          </w:p>
        </w:tc>
        <w:tc>
          <w:tcPr>
            <w:tcW w:w="1890" w:type="dxa"/>
            <w:shd w:val="clear" w:color="auto" w:fill="FFFFFF"/>
            <w:tcMar>
              <w:top w:w="0" w:type="dxa"/>
              <w:left w:w="108" w:type="dxa"/>
              <w:bottom w:w="0" w:type="dxa"/>
              <w:right w:w="108" w:type="dxa"/>
            </w:tcMar>
            <w:hideMark/>
          </w:tcPr>
          <w:p w:rsidR="00857A1A" w:rsidRPr="00657CC4" w:rsidRDefault="00857A1A" w:rsidP="00D75D28">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15</w:t>
            </w:r>
          </w:p>
        </w:tc>
      </w:tr>
      <w:tr w:rsidR="00857A1A" w:rsidRPr="00657CC4" w:rsidTr="008B1A0C">
        <w:tc>
          <w:tcPr>
            <w:tcW w:w="6475" w:type="dxa"/>
            <w:shd w:val="clear" w:color="auto" w:fill="FFFFFF"/>
            <w:tcMar>
              <w:top w:w="0" w:type="dxa"/>
              <w:left w:w="108" w:type="dxa"/>
              <w:bottom w:w="0" w:type="dxa"/>
              <w:right w:w="108" w:type="dxa"/>
            </w:tcMar>
            <w:hideMark/>
          </w:tcPr>
          <w:p w:rsidR="00857A1A" w:rsidRPr="00657CC4" w:rsidRDefault="00857A1A" w:rsidP="00204DA5">
            <w:pPr>
              <w:rPr>
                <w:rFonts w:ascii="Cambria" w:hAnsi="Cambria"/>
                <w:lang w:val="en-GB"/>
              </w:rPr>
            </w:pPr>
            <w:r w:rsidRPr="00657CC4">
              <w:rPr>
                <w:rFonts w:ascii="Cambria" w:hAnsi="Cambria"/>
                <w:lang w:val="en-GB"/>
              </w:rPr>
              <w:t>ENVIRONMENTAL PROTECTION POLIC</w:t>
            </w:r>
            <w:r w:rsidR="00204DA5">
              <w:rPr>
                <w:rFonts w:ascii="Cambria" w:hAnsi="Cambria"/>
                <w:lang w:val="en-GB"/>
              </w:rPr>
              <w:t>Y</w:t>
            </w:r>
          </w:p>
        </w:tc>
        <w:tc>
          <w:tcPr>
            <w:tcW w:w="1890" w:type="dxa"/>
            <w:shd w:val="clear" w:color="auto" w:fill="FFFFFF"/>
            <w:tcMar>
              <w:top w:w="0" w:type="dxa"/>
              <w:left w:w="108" w:type="dxa"/>
              <w:bottom w:w="0" w:type="dxa"/>
              <w:right w:w="108" w:type="dxa"/>
            </w:tcMar>
            <w:hideMark/>
          </w:tcPr>
          <w:p w:rsidR="00857A1A" w:rsidRPr="00657CC4" w:rsidRDefault="00857A1A" w:rsidP="00D75D28">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15</w:t>
            </w:r>
          </w:p>
        </w:tc>
      </w:tr>
      <w:tr w:rsidR="001B3179" w:rsidRPr="00657CC4" w:rsidTr="00B849BE">
        <w:tc>
          <w:tcPr>
            <w:tcW w:w="6475" w:type="dxa"/>
            <w:shd w:val="clear" w:color="auto" w:fill="FFFFFF"/>
            <w:tcMar>
              <w:top w:w="0" w:type="dxa"/>
              <w:left w:w="108" w:type="dxa"/>
              <w:bottom w:w="0" w:type="dxa"/>
              <w:right w:w="108" w:type="dxa"/>
            </w:tcMar>
            <w:hideMark/>
          </w:tcPr>
          <w:p w:rsidR="00E36CED" w:rsidRPr="00657CC4" w:rsidRDefault="00857A1A" w:rsidP="00D75D28">
            <w:pPr>
              <w:spacing w:after="40" w:line="169" w:lineRule="atLeast"/>
              <w:jc w:val="right"/>
              <w:rPr>
                <w:rFonts w:ascii="Cambria" w:eastAsia="Times New Roman" w:hAnsi="Cambria" w:cs="Times New Roman"/>
                <w:lang w:val="en-GB"/>
              </w:rPr>
            </w:pPr>
            <w:r w:rsidRPr="00657CC4">
              <w:rPr>
                <w:rFonts w:ascii="Cambria" w:eastAsia="Times New Roman" w:hAnsi="Cambria" w:cs="Calibri Light"/>
                <w:lang w:val="en-GB"/>
              </w:rPr>
              <w:t>total</w:t>
            </w:r>
            <w:r w:rsidR="00E36CED" w:rsidRPr="00657CC4">
              <w:rPr>
                <w:rFonts w:ascii="Cambria" w:eastAsia="Times New Roman" w:hAnsi="Cambria" w:cs="Calibri Light"/>
                <w:lang w:val="en-GB"/>
              </w:rPr>
              <w:t>:</w:t>
            </w:r>
          </w:p>
        </w:tc>
        <w:tc>
          <w:tcPr>
            <w:tcW w:w="1890" w:type="dxa"/>
            <w:shd w:val="clear" w:color="auto" w:fill="FFFFFF"/>
            <w:tcMar>
              <w:top w:w="0" w:type="dxa"/>
              <w:left w:w="108" w:type="dxa"/>
              <w:bottom w:w="0" w:type="dxa"/>
              <w:right w:w="108" w:type="dxa"/>
            </w:tcMar>
            <w:hideMark/>
          </w:tcPr>
          <w:p w:rsidR="00E36CED" w:rsidRPr="00657CC4" w:rsidRDefault="00E36CED" w:rsidP="00D75D28">
            <w:pPr>
              <w:spacing w:after="40" w:line="169" w:lineRule="atLeast"/>
              <w:jc w:val="center"/>
              <w:rPr>
                <w:rFonts w:ascii="Cambria" w:eastAsia="Times New Roman" w:hAnsi="Cambria" w:cs="Times New Roman"/>
                <w:lang w:val="en-GB"/>
              </w:rPr>
            </w:pPr>
            <w:r w:rsidRPr="00657CC4">
              <w:rPr>
                <w:rFonts w:ascii="Cambria" w:eastAsia="Times New Roman" w:hAnsi="Cambria" w:cs="Calibri Light"/>
                <w:lang w:val="en-GB"/>
              </w:rPr>
              <w:t>70</w:t>
            </w:r>
          </w:p>
        </w:tc>
      </w:tr>
    </w:tbl>
    <w:p w:rsidR="00BF38FA" w:rsidRPr="00657CC4" w:rsidRDefault="00BF38FA" w:rsidP="00BF38FA">
      <w:pPr>
        <w:rPr>
          <w:lang w:val="en-GB"/>
        </w:rPr>
      </w:pPr>
    </w:p>
    <w:p w:rsidR="009B30F7" w:rsidRPr="00657CC4" w:rsidRDefault="001B3179" w:rsidP="001B3179">
      <w:pPr>
        <w:shd w:val="clear" w:color="auto" w:fill="D9D9D9" w:themeFill="background1" w:themeFillShade="D9"/>
        <w:jc w:val="both"/>
        <w:rPr>
          <w:rFonts w:ascii="Cambria" w:hAnsi="Cambria"/>
          <w:b/>
          <w:lang w:val="en-GB"/>
        </w:rPr>
      </w:pPr>
      <w:r w:rsidRPr="00657CC4">
        <w:rPr>
          <w:rFonts w:ascii="Cambria" w:hAnsi="Cambria"/>
          <w:b/>
          <w:lang w:val="en-GB"/>
        </w:rPr>
        <w:t xml:space="preserve">3. </w:t>
      </w:r>
      <w:r w:rsidR="00857A1A" w:rsidRPr="00657CC4">
        <w:rPr>
          <w:rFonts w:ascii="Cambria" w:hAnsi="Cambria"/>
          <w:b/>
          <w:lang w:val="en-GB"/>
        </w:rPr>
        <w:t>Biography</w:t>
      </w:r>
    </w:p>
    <w:p w:rsidR="001B3179" w:rsidRPr="00657CC4" w:rsidRDefault="00857A1A" w:rsidP="001B3179">
      <w:pPr>
        <w:jc w:val="both"/>
        <w:rPr>
          <w:lang w:val="en-GB"/>
        </w:rPr>
      </w:pPr>
      <w:r w:rsidRPr="00657CC4">
        <w:rPr>
          <w:rFonts w:ascii="Cambria" w:hAnsi="Cambria"/>
          <w:lang w:val="en-GB"/>
        </w:rPr>
        <w:t>Please enter a biography no longer than three pages. The curriculum vitae should contain information on education and work experience</w:t>
      </w:r>
      <w:r w:rsidR="009B30F7" w:rsidRPr="00657CC4">
        <w:rPr>
          <w:rFonts w:ascii="Cambria" w:hAnsi="Cambria"/>
          <w:lang w:val="en-GB"/>
        </w:rPr>
        <w:t xml:space="preserve">. </w:t>
      </w:r>
    </w:p>
    <w:p w:rsidR="001B3179" w:rsidRPr="00657CC4" w:rsidRDefault="001B3179" w:rsidP="001B3179">
      <w:pPr>
        <w:jc w:val="both"/>
        <w:rPr>
          <w:lang w:val="en-GB"/>
        </w:rPr>
      </w:pPr>
    </w:p>
    <w:p w:rsidR="001B3179" w:rsidRPr="00657CC4" w:rsidRDefault="001B3179" w:rsidP="001B3179">
      <w:pPr>
        <w:jc w:val="both"/>
        <w:rPr>
          <w:lang w:val="en-GB"/>
        </w:rPr>
      </w:pPr>
    </w:p>
    <w:p w:rsidR="009B30F7" w:rsidRPr="00657CC4" w:rsidRDefault="00857A1A" w:rsidP="001B3179">
      <w:pPr>
        <w:jc w:val="both"/>
        <w:rPr>
          <w:rFonts w:ascii="Cambria" w:hAnsi="Cambria"/>
          <w:lang w:val="en-GB"/>
        </w:rPr>
      </w:pPr>
      <w:r w:rsidRPr="00657CC4">
        <w:rPr>
          <w:rFonts w:ascii="Cambria" w:hAnsi="Cambria"/>
          <w:lang w:val="en-GB"/>
        </w:rPr>
        <w:t>Date</w:t>
      </w:r>
      <w:r w:rsidR="009B30F7" w:rsidRPr="00657CC4">
        <w:rPr>
          <w:rFonts w:ascii="Cambria" w:hAnsi="Cambria"/>
          <w:lang w:val="en-GB"/>
        </w:rPr>
        <w:t xml:space="preserve">:_____________________ </w:t>
      </w:r>
      <w:r w:rsidR="009B30F7" w:rsidRPr="00657CC4">
        <w:rPr>
          <w:rFonts w:ascii="Cambria" w:hAnsi="Cambria"/>
          <w:lang w:val="en-GB"/>
        </w:rPr>
        <w:tab/>
      </w:r>
      <w:r w:rsidR="009B30F7" w:rsidRPr="00657CC4">
        <w:rPr>
          <w:rFonts w:ascii="Cambria" w:hAnsi="Cambria"/>
          <w:lang w:val="en-GB"/>
        </w:rPr>
        <w:tab/>
      </w:r>
      <w:r w:rsidR="009B30F7" w:rsidRPr="00657CC4">
        <w:rPr>
          <w:rFonts w:ascii="Cambria" w:hAnsi="Cambria"/>
          <w:lang w:val="en-GB"/>
        </w:rPr>
        <w:tab/>
      </w:r>
      <w:r w:rsidR="009B30F7" w:rsidRPr="00657CC4">
        <w:rPr>
          <w:rFonts w:ascii="Cambria" w:hAnsi="Cambria"/>
          <w:lang w:val="en-GB"/>
        </w:rPr>
        <w:tab/>
      </w:r>
    </w:p>
    <w:p w:rsidR="007F3FB8" w:rsidRPr="00657CC4" w:rsidRDefault="00857A1A" w:rsidP="001B3179">
      <w:pPr>
        <w:jc w:val="both"/>
        <w:rPr>
          <w:rFonts w:ascii="Cambria" w:hAnsi="Cambria"/>
          <w:i/>
          <w:lang w:val="en-GB"/>
        </w:rPr>
      </w:pPr>
      <w:r w:rsidRPr="00657CC4">
        <w:rPr>
          <w:rFonts w:ascii="Cambria" w:hAnsi="Cambria"/>
          <w:i/>
          <w:lang w:val="en-GB"/>
        </w:rPr>
        <w:t>Project number</w:t>
      </w:r>
      <w:r w:rsidR="007F3FB8" w:rsidRPr="00657CC4">
        <w:rPr>
          <w:rFonts w:ascii="Cambria" w:hAnsi="Cambria"/>
          <w:i/>
          <w:lang w:val="en-GB"/>
        </w:rPr>
        <w:t xml:space="preserve">: </w:t>
      </w:r>
      <w:r w:rsidR="007F3FB8" w:rsidRPr="00657CC4">
        <w:rPr>
          <w:rFonts w:ascii="Cambria" w:hAnsi="Cambria" w:cs="Calibri"/>
          <w:i/>
          <w:lang w:val="en-GB"/>
        </w:rPr>
        <w:t>598596‐EPP‐1‐2018‐1‐RS‐EPPKA2‐CBHE‐JP</w:t>
      </w:r>
    </w:p>
    <w:p w:rsidR="00BF38FA" w:rsidRPr="00657CC4" w:rsidRDefault="00657CC4" w:rsidP="00BF7DCE">
      <w:pPr>
        <w:pStyle w:val="NormalWeb"/>
        <w:jc w:val="both"/>
        <w:rPr>
          <w:rFonts w:ascii="Cambria" w:hAnsi="Cambria" w:cstheme="minorHAnsi"/>
          <w:i/>
          <w:sz w:val="22"/>
          <w:szCs w:val="22"/>
          <w:lang w:val="en-GB"/>
        </w:rPr>
      </w:pPr>
      <w:r>
        <w:rPr>
          <w:rFonts w:ascii="Cambria" w:hAnsi="Cambria"/>
          <w:i/>
          <w:iCs/>
          <w:sz w:val="22"/>
          <w:lang w:val="en-GB"/>
        </w:rPr>
        <w:t>“</w:t>
      </w:r>
      <w:r w:rsidR="00857A1A" w:rsidRPr="00657CC4">
        <w:rPr>
          <w:rFonts w:ascii="Cambria" w:hAnsi="Cambria" w:cstheme="minorHAnsi"/>
          <w:i/>
          <w:sz w:val="22"/>
          <w:szCs w:val="22"/>
          <w:lang w:val="en-GB"/>
        </w:rPr>
        <w:t>This project has been funded with support from the European Commission. This publication reflects the views only of the author, and the Commission cannot be held responsible for any use which may be made of the information contained therein</w:t>
      </w:r>
      <w:r w:rsidR="0080652A" w:rsidRPr="00657CC4">
        <w:rPr>
          <w:rFonts w:ascii="Cambria" w:hAnsi="Cambria" w:cstheme="minorHAnsi"/>
          <w:i/>
          <w:sz w:val="22"/>
          <w:szCs w:val="22"/>
          <w:lang w:val="en-GB"/>
        </w:rPr>
        <w:t>.</w:t>
      </w:r>
      <w:r>
        <w:rPr>
          <w:rFonts w:ascii="Cambria" w:hAnsi="Cambria"/>
          <w:i/>
          <w:iCs/>
          <w:sz w:val="22"/>
          <w:lang w:val="en-GB"/>
        </w:rPr>
        <w:t>”</w:t>
      </w:r>
    </w:p>
    <w:sectPr w:rsidR="00BF38FA" w:rsidRPr="00657CC4" w:rsidSect="00D75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E57" w:rsidRDefault="00DB0E57" w:rsidP="009E527D">
      <w:pPr>
        <w:spacing w:after="0" w:line="240" w:lineRule="auto"/>
      </w:pPr>
      <w:r>
        <w:separator/>
      </w:r>
    </w:p>
  </w:endnote>
  <w:endnote w:type="continuationSeparator" w:id="1">
    <w:p w:rsidR="00DB0E57" w:rsidRDefault="00DB0E57" w:rsidP="009E5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E57" w:rsidRDefault="00DB0E57" w:rsidP="009E527D">
      <w:pPr>
        <w:spacing w:after="0" w:line="240" w:lineRule="auto"/>
      </w:pPr>
      <w:r>
        <w:separator/>
      </w:r>
    </w:p>
  </w:footnote>
  <w:footnote w:type="continuationSeparator" w:id="1">
    <w:p w:rsidR="00DB0E57" w:rsidRDefault="00DB0E57" w:rsidP="009E5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28" w:rsidRDefault="00857A1A" w:rsidP="009E527D">
    <w:pPr>
      <w:pStyle w:val="Header"/>
    </w:pPr>
    <w:bookmarkStart w:id="0" w:name="_GoBack"/>
    <w:bookmarkEnd w:id="0"/>
    <w:r w:rsidRPr="00857A1A">
      <w:rPr>
        <w:noProof/>
      </w:rPr>
      <w:drawing>
        <wp:inline distT="0" distB="0" distL="0" distR="0">
          <wp:extent cx="1737360" cy="1218778"/>
          <wp:effectExtent l="0" t="0" r="0" b="0"/>
          <wp:docPr id="2" name="Picture 1" descr="C:\Users\vladimir.lemberger\Desktop\projekat\logo public policy OSNOVNA varijanta horizontalna boja engles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mir.lemberger\Desktop\projekat\logo public policy OSNOVNA varijanta horizontalna boja engleski-4.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1700" cy="1228838"/>
                  </a:xfrm>
                  <a:prstGeom prst="rect">
                    <a:avLst/>
                  </a:prstGeom>
                  <a:noFill/>
                  <a:ln>
                    <a:noFill/>
                  </a:ln>
                </pic:spPr>
              </pic:pic>
            </a:graphicData>
          </a:graphic>
        </wp:inline>
      </w:drawing>
    </w:r>
    <w:r w:rsidRPr="00857A1A">
      <w:rPr>
        <w:noProof/>
      </w:rPr>
      <w:drawing>
        <wp:inline distT="0" distB="0" distL="0" distR="0">
          <wp:extent cx="2190750" cy="1216777"/>
          <wp:effectExtent l="0" t="0" r="0" b="0"/>
          <wp:docPr id="4" name="Picture 3" descr="C:\Users\vladimir.lemberger\Desktop\projekat\eu erasmus logo-engle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imir.lemberger\Desktop\projekat\eu erasmus logo-engleski.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2596" cy="1234465"/>
                  </a:xfrm>
                  <a:prstGeom prst="rect">
                    <a:avLst/>
                  </a:prstGeom>
                  <a:noFill/>
                  <a:ln>
                    <a:noFill/>
                  </a:ln>
                </pic:spPr>
              </pic:pic>
            </a:graphicData>
          </a:graphic>
        </wp:inline>
      </w:drawing>
    </w:r>
  </w:p>
  <w:p w:rsidR="00D75D28" w:rsidRDefault="00D75D28" w:rsidP="009E527D">
    <w:pPr>
      <w:pStyle w:val="Header"/>
      <w:ind w:left="-180" w:hanging="1170"/>
    </w:pPr>
  </w:p>
  <w:p w:rsidR="00D75D28" w:rsidRDefault="00D75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49BF"/>
    <w:multiLevelType w:val="hybridMultilevel"/>
    <w:tmpl w:val="7C58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C26D8"/>
    <w:multiLevelType w:val="hybridMultilevel"/>
    <w:tmpl w:val="E12A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F15319"/>
    <w:multiLevelType w:val="hybridMultilevel"/>
    <w:tmpl w:val="0EC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9E527D"/>
    <w:rsid w:val="00006714"/>
    <w:rsid w:val="00012775"/>
    <w:rsid w:val="00051E72"/>
    <w:rsid w:val="000A4EA6"/>
    <w:rsid w:val="000E7D20"/>
    <w:rsid w:val="00106912"/>
    <w:rsid w:val="001557A8"/>
    <w:rsid w:val="001839D3"/>
    <w:rsid w:val="00187B48"/>
    <w:rsid w:val="001B1066"/>
    <w:rsid w:val="001B3179"/>
    <w:rsid w:val="001D5E4D"/>
    <w:rsid w:val="001E3AD8"/>
    <w:rsid w:val="0020485B"/>
    <w:rsid w:val="00204DA5"/>
    <w:rsid w:val="00243E8A"/>
    <w:rsid w:val="002648D2"/>
    <w:rsid w:val="0029614A"/>
    <w:rsid w:val="00301BD5"/>
    <w:rsid w:val="00380EC0"/>
    <w:rsid w:val="003A6937"/>
    <w:rsid w:val="003F1873"/>
    <w:rsid w:val="00437658"/>
    <w:rsid w:val="00561DAA"/>
    <w:rsid w:val="005819CA"/>
    <w:rsid w:val="0058296A"/>
    <w:rsid w:val="005D2C73"/>
    <w:rsid w:val="005E02CD"/>
    <w:rsid w:val="005F2DBC"/>
    <w:rsid w:val="00600D27"/>
    <w:rsid w:val="0062002D"/>
    <w:rsid w:val="0062556E"/>
    <w:rsid w:val="006345DF"/>
    <w:rsid w:val="00651417"/>
    <w:rsid w:val="00657CC4"/>
    <w:rsid w:val="00672348"/>
    <w:rsid w:val="00674727"/>
    <w:rsid w:val="00697E7B"/>
    <w:rsid w:val="006B6A8F"/>
    <w:rsid w:val="00712172"/>
    <w:rsid w:val="00715BC8"/>
    <w:rsid w:val="007F3FB8"/>
    <w:rsid w:val="0080652A"/>
    <w:rsid w:val="00857A1A"/>
    <w:rsid w:val="00857C4E"/>
    <w:rsid w:val="008616A2"/>
    <w:rsid w:val="00863A6B"/>
    <w:rsid w:val="00865744"/>
    <w:rsid w:val="00906823"/>
    <w:rsid w:val="00921AB9"/>
    <w:rsid w:val="009B30F7"/>
    <w:rsid w:val="009E527D"/>
    <w:rsid w:val="00A21EAF"/>
    <w:rsid w:val="00A475B7"/>
    <w:rsid w:val="00A93A3C"/>
    <w:rsid w:val="00AE7D6E"/>
    <w:rsid w:val="00B47421"/>
    <w:rsid w:val="00B849BE"/>
    <w:rsid w:val="00BB6422"/>
    <w:rsid w:val="00BC24F3"/>
    <w:rsid w:val="00BF38FA"/>
    <w:rsid w:val="00BF7DCE"/>
    <w:rsid w:val="00C14FF2"/>
    <w:rsid w:val="00C476B0"/>
    <w:rsid w:val="00C703AB"/>
    <w:rsid w:val="00C728E2"/>
    <w:rsid w:val="00C8040B"/>
    <w:rsid w:val="00C90F80"/>
    <w:rsid w:val="00C943BF"/>
    <w:rsid w:val="00CE6E12"/>
    <w:rsid w:val="00D04E5C"/>
    <w:rsid w:val="00D34854"/>
    <w:rsid w:val="00D61D09"/>
    <w:rsid w:val="00D75D28"/>
    <w:rsid w:val="00D77050"/>
    <w:rsid w:val="00DB0E57"/>
    <w:rsid w:val="00DD5519"/>
    <w:rsid w:val="00E11715"/>
    <w:rsid w:val="00E20897"/>
    <w:rsid w:val="00E36CED"/>
    <w:rsid w:val="00E4561A"/>
    <w:rsid w:val="00E821DB"/>
    <w:rsid w:val="00EB4BC1"/>
    <w:rsid w:val="00ED5A47"/>
    <w:rsid w:val="00F350D0"/>
    <w:rsid w:val="00F8265C"/>
    <w:rsid w:val="00F919BC"/>
    <w:rsid w:val="00FA5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27D"/>
  </w:style>
  <w:style w:type="paragraph" w:styleId="Footer">
    <w:name w:val="footer"/>
    <w:basedOn w:val="Normal"/>
    <w:link w:val="FooterChar"/>
    <w:uiPriority w:val="99"/>
    <w:unhideWhenUsed/>
    <w:rsid w:val="009E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7D"/>
  </w:style>
  <w:style w:type="table" w:styleId="TableGrid">
    <w:name w:val="Table Grid"/>
    <w:basedOn w:val="TableNormal"/>
    <w:uiPriority w:val="39"/>
    <w:rsid w:val="00BF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30F7"/>
    <w:pPr>
      <w:ind w:left="720"/>
      <w:contextualSpacing/>
    </w:pPr>
  </w:style>
  <w:style w:type="character" w:styleId="Hyperlink">
    <w:name w:val="Hyperlink"/>
    <w:basedOn w:val="DefaultParagraphFont"/>
    <w:uiPriority w:val="99"/>
    <w:unhideWhenUsed/>
    <w:rsid w:val="00F919BC"/>
    <w:rPr>
      <w:color w:val="0563C1" w:themeColor="hyperlink"/>
      <w:u w:val="single"/>
    </w:rPr>
  </w:style>
  <w:style w:type="character" w:customStyle="1" w:styleId="UnresolvedMention">
    <w:name w:val="Unresolved Mention"/>
    <w:basedOn w:val="DefaultParagraphFont"/>
    <w:uiPriority w:val="99"/>
    <w:semiHidden/>
    <w:unhideWhenUsed/>
    <w:rsid w:val="00F919BC"/>
    <w:rPr>
      <w:color w:val="605E5C"/>
      <w:shd w:val="clear" w:color="auto" w:fill="E1DFDD"/>
    </w:rPr>
  </w:style>
  <w:style w:type="paragraph" w:styleId="BalloonText">
    <w:name w:val="Balloon Text"/>
    <w:basedOn w:val="Normal"/>
    <w:link w:val="BalloonTextChar"/>
    <w:uiPriority w:val="99"/>
    <w:semiHidden/>
    <w:unhideWhenUsed/>
    <w:rsid w:val="00E3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CED"/>
    <w:rPr>
      <w:rFonts w:ascii="Segoe UI" w:hAnsi="Segoe UI" w:cs="Segoe UI"/>
      <w:sz w:val="18"/>
      <w:szCs w:val="18"/>
    </w:rPr>
  </w:style>
  <w:style w:type="paragraph" w:customStyle="1" w:styleId="v1msonormal">
    <w:name w:val="v1msonormal"/>
    <w:basedOn w:val="Normal"/>
    <w:rsid w:val="00E36C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0652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pma.prijave@pmf.uns.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dc:creator>
  <cp:keywords/>
  <dc:description/>
  <cp:lastModifiedBy>Vesna Peric</cp:lastModifiedBy>
  <cp:revision>18</cp:revision>
  <cp:lastPrinted>2021-02-02T11:17:00Z</cp:lastPrinted>
  <dcterms:created xsi:type="dcterms:W3CDTF">2021-02-02T11:06:00Z</dcterms:created>
  <dcterms:modified xsi:type="dcterms:W3CDTF">2021-03-01T07:06:00Z</dcterms:modified>
</cp:coreProperties>
</file>